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0A797" w14:textId="77777777" w:rsidR="006D4889" w:rsidRDefault="006D4889" w:rsidP="00637BB9">
      <w:pPr>
        <w:pStyle w:val="HTML-oblikovano"/>
        <w:spacing w:line="264" w:lineRule="auto"/>
        <w:jc w:val="center"/>
        <w:rPr>
          <w:rFonts w:ascii="Arial" w:hAnsi="Arial" w:cs="Arial"/>
          <w:b/>
          <w:sz w:val="20"/>
          <w:szCs w:val="20"/>
        </w:rPr>
      </w:pPr>
    </w:p>
    <w:p w14:paraId="057A36A2" w14:textId="77777777" w:rsidR="006D4889" w:rsidRPr="00D21E08" w:rsidRDefault="006D4889" w:rsidP="00637BB9">
      <w:pPr>
        <w:spacing w:line="264" w:lineRule="auto"/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>TEHNIČNE SPECIFIKACIJE</w:t>
      </w:r>
    </w:p>
    <w:p w14:paraId="3C8E921C" w14:textId="77777777" w:rsidR="006D4889" w:rsidRPr="00611265" w:rsidRDefault="006D4889" w:rsidP="00637BB9">
      <w:pPr>
        <w:pStyle w:val="HTML-oblikovano"/>
        <w:spacing w:line="264" w:lineRule="aut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44880AEC" w14:textId="77777777" w:rsidR="006D4889" w:rsidRPr="00485E64" w:rsidRDefault="006D4889" w:rsidP="00637BB9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3217D5E7" w14:textId="77777777" w:rsidR="006D4889" w:rsidRPr="00485E64" w:rsidRDefault="006D4889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485E64">
        <w:rPr>
          <w:rFonts w:ascii="Arial" w:eastAsia="Arial Unicode MS" w:hAnsi="Arial" w:cs="Arial"/>
          <w:b/>
          <w:sz w:val="20"/>
          <w:szCs w:val="20"/>
          <w:u w:val="single"/>
        </w:rPr>
        <w:t xml:space="preserve">Predmet naročila/opis predmeta naročila: </w:t>
      </w:r>
    </w:p>
    <w:p w14:paraId="601132CA" w14:textId="321A226A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Predmet javnega naročila je obdelava mešanih komunalnih odpadkov za obdobje od 1. 1. 202</w:t>
      </w:r>
      <w:r w:rsidR="00BC4421">
        <w:rPr>
          <w:rFonts w:ascii="Arial" w:hAnsi="Arial" w:cs="Arial"/>
          <w:sz w:val="20"/>
          <w:szCs w:val="20"/>
        </w:rPr>
        <w:t>6</w:t>
      </w:r>
      <w:r w:rsidRPr="003B674C">
        <w:rPr>
          <w:rFonts w:ascii="Arial" w:hAnsi="Arial" w:cs="Arial"/>
          <w:sz w:val="20"/>
          <w:szCs w:val="20"/>
        </w:rPr>
        <w:t xml:space="preserve"> do 31. 12. 202</w:t>
      </w:r>
      <w:r w:rsidR="00BC4421">
        <w:rPr>
          <w:rFonts w:ascii="Arial" w:hAnsi="Arial" w:cs="Arial"/>
          <w:sz w:val="20"/>
          <w:szCs w:val="20"/>
        </w:rPr>
        <w:t>6</w:t>
      </w:r>
      <w:r w:rsidRPr="003B674C">
        <w:rPr>
          <w:rFonts w:ascii="Arial" w:hAnsi="Arial" w:cs="Arial"/>
          <w:sz w:val="20"/>
          <w:szCs w:val="20"/>
        </w:rPr>
        <w:t xml:space="preserve">. </w:t>
      </w:r>
    </w:p>
    <w:p w14:paraId="0ED655D0" w14:textId="4EF09AF8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Dovoz neobdelanih mešanih komunalnih odpadkov poteka iz občin Kranjska Gora, Žirovnica, Radovljica, Bohinj</w:t>
      </w:r>
      <w:r w:rsidR="0041035E">
        <w:rPr>
          <w:rFonts w:ascii="Arial" w:hAnsi="Arial" w:cs="Arial"/>
          <w:sz w:val="20"/>
          <w:szCs w:val="20"/>
        </w:rPr>
        <w:t xml:space="preserve"> </w:t>
      </w:r>
      <w:r w:rsidRPr="0041035E">
        <w:rPr>
          <w:rFonts w:ascii="Arial" w:hAnsi="Arial" w:cs="Arial"/>
          <w:sz w:val="20"/>
          <w:szCs w:val="20"/>
        </w:rPr>
        <w:t>in</w:t>
      </w:r>
      <w:r w:rsidRPr="003B674C">
        <w:rPr>
          <w:rFonts w:ascii="Arial" w:hAnsi="Arial" w:cs="Arial"/>
          <w:sz w:val="20"/>
          <w:szCs w:val="20"/>
        </w:rPr>
        <w:t xml:space="preserve"> Gorje, ter s strani  podjetja </w:t>
      </w:r>
      <w:proofErr w:type="spellStart"/>
      <w:r w:rsidRPr="003B674C">
        <w:rPr>
          <w:rFonts w:ascii="Arial" w:hAnsi="Arial" w:cs="Arial"/>
          <w:sz w:val="20"/>
          <w:szCs w:val="20"/>
        </w:rPr>
        <w:t>Publikus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B674C">
        <w:rPr>
          <w:rFonts w:ascii="Arial" w:hAnsi="Arial" w:cs="Arial"/>
          <w:sz w:val="20"/>
          <w:szCs w:val="20"/>
        </w:rPr>
        <w:t>d.o.o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. </w:t>
      </w:r>
    </w:p>
    <w:p w14:paraId="4FA6CBA7" w14:textId="5D9BC7F1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Zbrane neobdelane mešane komunalne odpadke je potrebno prevzeti na območju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in jih po obdelavi pripeljati in odložiti na območju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 xml:space="preserve"> v skladu z Uredbo o odlagališčih odpadkov ( UL RS, št. </w:t>
      </w:r>
      <w:r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</w:t>
      </w:r>
      <w:r>
        <w:rPr>
          <w:rFonts w:ascii="Arial" w:hAnsi="Arial" w:cs="Arial"/>
          <w:sz w:val="20"/>
          <w:szCs w:val="20"/>
        </w:rPr>
        <w:t xml:space="preserve"> </w:t>
      </w:r>
      <w:r w:rsidRPr="003B674C">
        <w:rPr>
          <w:rFonts w:ascii="Arial" w:hAnsi="Arial" w:cs="Arial"/>
          <w:sz w:val="20"/>
          <w:szCs w:val="20"/>
        </w:rPr>
        <w:t xml:space="preserve">). Občini Žirovnica in Kranjska Gora sta solastnici Odlagališča nenevarnih odpadkov Mala </w:t>
      </w:r>
      <w:proofErr w:type="spellStart"/>
      <w:r w:rsidRPr="003B674C">
        <w:rPr>
          <w:rFonts w:ascii="Arial" w:hAnsi="Arial" w:cs="Arial"/>
          <w:sz w:val="20"/>
          <w:szCs w:val="20"/>
        </w:rPr>
        <w:t>Mežakla</w:t>
      </w:r>
      <w:proofErr w:type="spellEnd"/>
      <w:r w:rsidRPr="003B674C">
        <w:rPr>
          <w:rFonts w:ascii="Arial" w:hAnsi="Arial" w:cs="Arial"/>
          <w:sz w:val="20"/>
          <w:szCs w:val="20"/>
        </w:rPr>
        <w:t>, ostale občine pa imajo sklenjene pogodbe za odlaganje obdelanih komunalnih odpadkov z upravljavcem odlagališča.</w:t>
      </w:r>
    </w:p>
    <w:p w14:paraId="4CDF9D42" w14:textId="77777777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Količine navedene v razpisni dokumentaciji so </w:t>
      </w:r>
      <w:r w:rsidRPr="00D55952">
        <w:rPr>
          <w:rFonts w:ascii="Arial" w:hAnsi="Arial" w:cs="Arial"/>
          <w:sz w:val="20"/>
          <w:szCs w:val="20"/>
        </w:rPr>
        <w:t>maksimalne</w:t>
      </w:r>
      <w:r w:rsidRPr="003B674C">
        <w:rPr>
          <w:rFonts w:ascii="Arial" w:hAnsi="Arial" w:cs="Arial"/>
          <w:sz w:val="20"/>
          <w:szCs w:val="20"/>
        </w:rPr>
        <w:t>, okvirne, neobvezne in odvisne od dejanskih potreb.</w:t>
      </w:r>
    </w:p>
    <w:p w14:paraId="39A0D3C7" w14:textId="77777777" w:rsidR="003B674C" w:rsidRP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Na javnem razpisu lahko konkurira vsak gospodarski subjekt, ki je registriran za dejavnost, ki je predmet razpisa in ima za opravljanje te dejavnosti vsa predpisana dovoljenja.</w:t>
      </w:r>
    </w:p>
    <w:p w14:paraId="22B8F301" w14:textId="71AB1D60" w:rsidR="00C2207A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Ponudnikom ni dovoljeno spreminjati pogojev in zahtev naročnika, navedenih v tej razpisni dokumentaciji.</w:t>
      </w:r>
    </w:p>
    <w:p w14:paraId="4C92D73F" w14:textId="77777777" w:rsidR="003B674C" w:rsidRDefault="003B674C" w:rsidP="00637BB9">
      <w:pPr>
        <w:spacing w:before="60" w:line="264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252EFC0" w14:textId="0D961000" w:rsidR="00B850F9" w:rsidRPr="003B674C" w:rsidRDefault="00B850F9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3B674C">
        <w:rPr>
          <w:rFonts w:ascii="Arial" w:eastAsia="Arial Unicode MS" w:hAnsi="Arial" w:cs="Arial"/>
          <w:b/>
          <w:sz w:val="20"/>
          <w:szCs w:val="20"/>
          <w:u w:val="single"/>
        </w:rPr>
        <w:t>Ponudbene cene</w:t>
      </w:r>
    </w:p>
    <w:p w14:paraId="3E2E4D79" w14:textId="77777777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Cene v ponudbi morajo biti izražene v evrih ( EUR ) in morajo vključevati vse stroške, popuste, rabate in morebitne popuste tako, da naročnika ne bremenijo kakršni koli drugi stroški, povezani s predmetom javnega naročila. V kolikor ponudnik ponuja popust, ga mora vključiti v končno ponudbeno vrednost. Naknadno naročnik ne bo priznaval nobenih stroškov, ki niso zajeti v ponudbeno ceno.</w:t>
      </w:r>
    </w:p>
    <w:p w14:paraId="115EE135" w14:textId="77777777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Ponudnik mora pripraviti ponudbo v skladu s pogoji iz javnega razpisa in v skladu z dokumentacijo v zvezi z javnim naročilom. </w:t>
      </w:r>
    </w:p>
    <w:p w14:paraId="7FF2598F" w14:textId="76393D4D" w:rsidR="003B674C" w:rsidRPr="003B674C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>Ponudbeni predračun naročnik preveri zaradi možnosti računskih napak. V primeru, da bo naročnik ugotovil očitne računske napake ( napake pri seštevanju, množenju ipd. ), lahko ob pisnem soglasju ponudnika te napake popravi, če se pri tem ne spremenita količina in cena na enoto mere. Če ponudnik v danem roku ne bo dal soglasja za popravo napake, bo naročnik ponudbo takega ponudnika izločil. Poprava računskih in drugih napak bo mogoča izključno v primerih in pod pogoji, ki jih določa 89. člen ZJN-3. Kljub možnosti preverjanja računskih napak s strani naročnika, ponudnik odgovarja za pravilnost svojih izračunov. V kolikor bodo izračuni napačni in jih ponudnik ne bo preverjal ali če računskih napak ne bo našel, se upošteva cena brez davka na dodano vrednost, ki je navedena v ponudbenem predračunu</w:t>
      </w:r>
      <w:r w:rsidRPr="00D0127B">
        <w:rPr>
          <w:rFonts w:ascii="Arial" w:hAnsi="Arial" w:cs="Arial"/>
          <w:sz w:val="20"/>
          <w:szCs w:val="20"/>
        </w:rPr>
        <w:t>.</w:t>
      </w:r>
      <w:r w:rsidRPr="003B674C">
        <w:rPr>
          <w:rFonts w:ascii="Arial" w:hAnsi="Arial" w:cs="Arial"/>
          <w:sz w:val="20"/>
          <w:szCs w:val="20"/>
        </w:rPr>
        <w:t xml:space="preserve"> </w:t>
      </w:r>
    </w:p>
    <w:p w14:paraId="1F4EC514" w14:textId="33851AE8" w:rsidR="00307840" w:rsidRPr="00D0127B" w:rsidRDefault="00307840" w:rsidP="00637BB9">
      <w:pPr>
        <w:spacing w:before="120" w:line="264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0127B">
        <w:rPr>
          <w:rFonts w:ascii="Arial" w:hAnsi="Arial" w:cs="Arial"/>
          <w:sz w:val="20"/>
          <w:szCs w:val="20"/>
        </w:rPr>
        <w:t xml:space="preserve">V obrazec ponudbenega predračuna </w:t>
      </w:r>
      <w:r w:rsidRPr="00D0127B">
        <w:rPr>
          <w:rFonts w:ascii="Arial" w:hAnsi="Arial" w:cs="Arial"/>
          <w:b/>
          <w:sz w:val="20"/>
          <w:szCs w:val="20"/>
        </w:rPr>
        <w:t>OBR-2 Predračun</w:t>
      </w:r>
      <w:r w:rsidRPr="00D0127B">
        <w:rPr>
          <w:rFonts w:ascii="Arial" w:hAnsi="Arial" w:cs="Arial"/>
          <w:sz w:val="20"/>
          <w:szCs w:val="20"/>
        </w:rPr>
        <w:t xml:space="preserve"> ponudnik</w:t>
      </w:r>
      <w:r w:rsidR="00250005">
        <w:rPr>
          <w:rFonts w:ascii="Arial" w:hAnsi="Arial" w:cs="Arial"/>
          <w:sz w:val="20"/>
          <w:szCs w:val="20"/>
        </w:rPr>
        <w:t>:</w:t>
      </w:r>
      <w:r w:rsidRPr="00D0127B">
        <w:rPr>
          <w:rFonts w:ascii="Arial" w:hAnsi="Arial" w:cs="Arial"/>
          <w:sz w:val="20"/>
          <w:szCs w:val="20"/>
        </w:rPr>
        <w:t xml:space="preserve"> </w:t>
      </w:r>
    </w:p>
    <w:p w14:paraId="411DB7F9" w14:textId="25F00D6F" w:rsidR="00307840" w:rsidRPr="002D6E91" w:rsidRDefault="00250005" w:rsidP="00637BB9">
      <w:pPr>
        <w:numPr>
          <w:ilvl w:val="0"/>
          <w:numId w:val="19"/>
        </w:numPr>
        <w:spacing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ceno na enoto - tono </w:t>
      </w:r>
      <w:r w:rsidR="00307840" w:rsidRPr="002D6E91">
        <w:rPr>
          <w:rFonts w:ascii="Arial" w:eastAsia="Calibri" w:hAnsi="Arial" w:cs="Arial"/>
          <w:sz w:val="20"/>
          <w:szCs w:val="20"/>
          <w:lang w:eastAsia="en-US"/>
        </w:rPr>
        <w:t xml:space="preserve">( brez DDV ) v € z vključenimi  vsemi </w:t>
      </w:r>
      <w:r w:rsidR="00307840" w:rsidRPr="002D6E91">
        <w:rPr>
          <w:rFonts w:ascii="Arial" w:eastAsia="Calibri" w:hAnsi="Arial" w:cs="Arial"/>
          <w:bCs/>
          <w:sz w:val="20"/>
          <w:szCs w:val="20"/>
          <w:lang w:eastAsia="en-US"/>
        </w:rPr>
        <w:t xml:space="preserve">stroški </w:t>
      </w:r>
      <w:r w:rsidR="00307840" w:rsidRPr="002D6E91">
        <w:rPr>
          <w:rFonts w:ascii="Arial" w:eastAsia="Calibri" w:hAnsi="Arial" w:cs="Arial"/>
          <w:sz w:val="20"/>
          <w:szCs w:val="20"/>
          <w:lang w:eastAsia="en-US"/>
        </w:rPr>
        <w:t xml:space="preserve">in vračunanim morebitnim popustom, </w:t>
      </w:r>
    </w:p>
    <w:p w14:paraId="13D70A81" w14:textId="0B78014B" w:rsidR="00307840" w:rsidRPr="002D6E91" w:rsidRDefault="00307840" w:rsidP="00637BB9">
      <w:pPr>
        <w:numPr>
          <w:ilvl w:val="0"/>
          <w:numId w:val="19"/>
        </w:numPr>
        <w:spacing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6E91">
        <w:rPr>
          <w:rFonts w:ascii="Arial" w:eastAsia="Calibri" w:hAnsi="Arial" w:cs="Arial"/>
          <w:sz w:val="20"/>
          <w:szCs w:val="20"/>
          <w:lang w:eastAsia="en-US"/>
        </w:rPr>
        <w:t>skupna</w:t>
      </w:r>
      <w:r w:rsidR="002D6E91" w:rsidRPr="002D6E91">
        <w:rPr>
          <w:rFonts w:ascii="Arial" w:eastAsia="Calibri" w:hAnsi="Arial" w:cs="Arial"/>
          <w:sz w:val="20"/>
          <w:szCs w:val="20"/>
          <w:lang w:eastAsia="en-US"/>
        </w:rPr>
        <w:t xml:space="preserve"> ponudbena </w:t>
      </w:r>
      <w:r w:rsidRPr="002D6E91">
        <w:rPr>
          <w:rFonts w:ascii="Arial" w:eastAsia="Calibri" w:hAnsi="Arial" w:cs="Arial"/>
          <w:sz w:val="20"/>
          <w:szCs w:val="20"/>
          <w:lang w:eastAsia="en-US"/>
        </w:rPr>
        <w:t>cena  € brez se bo izračunala avtomatično.</w:t>
      </w:r>
    </w:p>
    <w:p w14:paraId="686DD91F" w14:textId="2794F89E" w:rsidR="00307840" w:rsidRPr="00D0127B" w:rsidRDefault="00307840" w:rsidP="00637BB9">
      <w:pPr>
        <w:suppressAutoHyphens/>
        <w:spacing w:before="120" w:after="60" w:line="264" w:lineRule="auto"/>
        <w:ind w:left="425"/>
        <w:jc w:val="both"/>
        <w:rPr>
          <w:rFonts w:ascii="Arial" w:hAnsi="Arial" w:cs="Arial"/>
          <w:sz w:val="20"/>
          <w:szCs w:val="20"/>
          <w:lang w:eastAsia="ar-SA"/>
        </w:rPr>
      </w:pPr>
      <w:r w:rsidRPr="00D0127B">
        <w:rPr>
          <w:rFonts w:ascii="Arial" w:hAnsi="Arial" w:cs="Arial"/>
          <w:b/>
          <w:sz w:val="20"/>
          <w:szCs w:val="20"/>
          <w:lang w:eastAsia="ar-SA"/>
        </w:rPr>
        <w:t>Ponudnik v sistemu e-JN predračun OBR-2 naloži v razdelek »Predračun« v .</w:t>
      </w:r>
      <w:proofErr w:type="spellStart"/>
      <w:r w:rsidRPr="00D0127B">
        <w:rPr>
          <w:rFonts w:ascii="Arial" w:hAnsi="Arial" w:cs="Arial"/>
          <w:b/>
          <w:sz w:val="20"/>
          <w:szCs w:val="20"/>
          <w:lang w:eastAsia="ar-SA"/>
        </w:rPr>
        <w:t>pdf</w:t>
      </w:r>
      <w:proofErr w:type="spellEnd"/>
      <w:r w:rsidRPr="00D0127B">
        <w:rPr>
          <w:rFonts w:ascii="Arial" w:hAnsi="Arial" w:cs="Arial"/>
          <w:b/>
          <w:sz w:val="20"/>
          <w:szCs w:val="20"/>
          <w:lang w:eastAsia="ar-SA"/>
        </w:rPr>
        <w:t xml:space="preserve"> datoteki</w:t>
      </w:r>
      <w:r w:rsidRPr="00D0127B">
        <w:rPr>
          <w:rFonts w:ascii="Arial" w:hAnsi="Arial" w:cs="Arial"/>
          <w:sz w:val="20"/>
          <w:szCs w:val="20"/>
          <w:lang w:eastAsia="ar-SA"/>
        </w:rPr>
        <w:t xml:space="preserve"> </w:t>
      </w:r>
    </w:p>
    <w:p w14:paraId="592F5FA3" w14:textId="557E3BFF" w:rsidR="00307840" w:rsidRPr="00D0127B" w:rsidRDefault="00307840" w:rsidP="00637BB9">
      <w:pPr>
        <w:spacing w:before="60" w:after="60" w:line="264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D0127B">
        <w:rPr>
          <w:rFonts w:ascii="Arial" w:hAnsi="Arial" w:cs="Arial"/>
          <w:sz w:val="20"/>
          <w:szCs w:val="20"/>
        </w:rPr>
        <w:t xml:space="preserve">V skupni končni ceni brez DDV morajo biti vključeni vsi elementi cene: stroški izvedbe </w:t>
      </w:r>
      <w:r w:rsidR="002D6E91">
        <w:rPr>
          <w:rFonts w:ascii="Arial" w:hAnsi="Arial" w:cs="Arial"/>
          <w:sz w:val="20"/>
          <w:szCs w:val="20"/>
        </w:rPr>
        <w:t>dobave</w:t>
      </w:r>
      <w:r w:rsidRPr="00D0127B">
        <w:rPr>
          <w:rFonts w:ascii="Arial" w:hAnsi="Arial" w:cs="Arial"/>
          <w:sz w:val="20"/>
          <w:szCs w:val="20"/>
        </w:rPr>
        <w:t>, prispevki, popusti, druge dajatve predpisane s strani države in drugi morebitni stroški ponudnika.</w:t>
      </w:r>
    </w:p>
    <w:p w14:paraId="4998703C" w14:textId="77777777" w:rsidR="003B674C" w:rsidRPr="00496D03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3B674C">
        <w:rPr>
          <w:rFonts w:ascii="Arial" w:hAnsi="Arial" w:cs="Arial"/>
          <w:sz w:val="20"/>
          <w:szCs w:val="20"/>
        </w:rPr>
        <w:t xml:space="preserve">Ponudnik ne sme spreminjati predračuna brez soglasja naročnika. V primeru, da ponudnik brez soglasja </w:t>
      </w:r>
      <w:r w:rsidRPr="00496D03">
        <w:rPr>
          <w:rFonts w:ascii="Arial" w:hAnsi="Arial" w:cs="Arial"/>
          <w:sz w:val="20"/>
          <w:szCs w:val="20"/>
        </w:rPr>
        <w:t xml:space="preserve">naročnika spremeni navedeno vsebino popisa, bo ponudba izločena iz nadaljnjega postopka. </w:t>
      </w:r>
    </w:p>
    <w:p w14:paraId="13138D41" w14:textId="6FC57D72" w:rsidR="003B674C" w:rsidRPr="00496D03" w:rsidRDefault="003B674C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>Naročnik bo sklenil pogodbo ponudnikom</w:t>
      </w:r>
      <w:r w:rsidRPr="00496D03">
        <w:rPr>
          <w:rFonts w:ascii="Arial" w:hAnsi="Arial" w:cs="Arial"/>
          <w:b/>
          <w:sz w:val="20"/>
          <w:szCs w:val="20"/>
        </w:rPr>
        <w:t xml:space="preserve">, </w:t>
      </w:r>
      <w:r w:rsidRPr="00496D03">
        <w:rPr>
          <w:rFonts w:ascii="Arial" w:hAnsi="Arial" w:cs="Arial"/>
          <w:sz w:val="20"/>
          <w:szCs w:val="20"/>
        </w:rPr>
        <w:t>ki ga bo izbral v skladu z merilom iz razpisne dokumentacije.</w:t>
      </w:r>
    </w:p>
    <w:p w14:paraId="066A775B" w14:textId="78570D83" w:rsidR="00250005" w:rsidRPr="00496D03" w:rsidRDefault="00250005" w:rsidP="00637BB9">
      <w:pPr>
        <w:pStyle w:val="Slog1"/>
        <w:numPr>
          <w:ilvl w:val="0"/>
          <w:numId w:val="0"/>
        </w:numPr>
        <w:spacing w:before="60" w:after="60" w:line="264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EE5BA03" w14:textId="77777777" w:rsidR="00DA0570" w:rsidRDefault="00DA0570" w:rsidP="00637BB9">
      <w:pPr>
        <w:spacing w:after="200" w:line="264" w:lineRule="auto"/>
        <w:rPr>
          <w:rFonts w:ascii="Arial" w:hAnsi="Arial" w:cs="Arial"/>
          <w:b/>
          <w:sz w:val="20"/>
          <w:szCs w:val="20"/>
          <w:u w:val="single"/>
          <w:lang w:eastAsia="ar-SA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62C5467A" w14:textId="06138154" w:rsidR="006D4889" w:rsidRPr="00496D03" w:rsidRDefault="00D0127B" w:rsidP="00637BB9">
      <w:pPr>
        <w:pStyle w:val="Slog1"/>
        <w:spacing w:line="264" w:lineRule="auto"/>
        <w:jc w:val="both"/>
        <w:rPr>
          <w:rFonts w:ascii="Arial" w:eastAsia="Arial Unicode MS" w:hAnsi="Arial" w:cs="Arial"/>
          <w:b/>
          <w:sz w:val="20"/>
          <w:szCs w:val="20"/>
          <w:u w:val="single"/>
        </w:rPr>
      </w:pPr>
      <w:r w:rsidRPr="00496D03">
        <w:rPr>
          <w:rFonts w:ascii="Arial" w:hAnsi="Arial" w:cs="Arial"/>
          <w:b/>
          <w:sz w:val="20"/>
          <w:szCs w:val="20"/>
          <w:u w:val="single"/>
        </w:rPr>
        <w:t xml:space="preserve">Način 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naroč</w:t>
      </w:r>
      <w:r w:rsidR="00DA0570">
        <w:rPr>
          <w:rFonts w:ascii="Arial" w:hAnsi="Arial" w:cs="Arial"/>
          <w:b/>
          <w:sz w:val="20"/>
          <w:szCs w:val="20"/>
          <w:u w:val="single"/>
        </w:rPr>
        <w:t>a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n</w:t>
      </w:r>
      <w:r w:rsidR="00DA0570">
        <w:rPr>
          <w:rFonts w:ascii="Arial" w:hAnsi="Arial" w:cs="Arial"/>
          <w:b/>
          <w:sz w:val="20"/>
          <w:szCs w:val="20"/>
          <w:u w:val="single"/>
        </w:rPr>
        <w:t>j</w:t>
      </w:r>
      <w:r w:rsidR="00496D03" w:rsidRPr="00496D03">
        <w:rPr>
          <w:rFonts w:ascii="Arial" w:hAnsi="Arial" w:cs="Arial"/>
          <w:b/>
          <w:sz w:val="20"/>
          <w:szCs w:val="20"/>
          <w:u w:val="single"/>
        </w:rPr>
        <w:t>a in izvajanja storitve</w:t>
      </w:r>
      <w:r w:rsidR="006D4889" w:rsidRPr="00496D03">
        <w:rPr>
          <w:rFonts w:ascii="Arial" w:eastAsia="Arial Unicode MS" w:hAnsi="Arial" w:cs="Arial"/>
          <w:b/>
          <w:sz w:val="20"/>
          <w:szCs w:val="20"/>
          <w:u w:val="single"/>
        </w:rPr>
        <w:t xml:space="preserve">: </w:t>
      </w:r>
    </w:p>
    <w:p w14:paraId="00D8B62F" w14:textId="57DB66C8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Naročnik na Odlagališče nenevarnih odpadkov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 pripelje neobdelane mešane komunalne odpadke iz občin Kranjska Gora, Žirovnica, Radovljica, Bohinj, Gorje in podjetja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Publikus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d.o.o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.. Na odlagališču jih prevzame ponudnik in jih obdela po postopkih D8 in D9 v skladu z Uredbo o odlagališčih odpadkov ( UL RS,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). </w:t>
      </w:r>
    </w:p>
    <w:p w14:paraId="14D1D090" w14:textId="77777777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 obdelavi mora ponudnik odpadke pripeljati in odložiti na Odlagališču nenevarnih odpadkov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. Občini Kranjska Gora in Žirovnica sta solastnici Odlagališča za nenevarne odpadke Mala </w:t>
      </w:r>
      <w:proofErr w:type="spellStart"/>
      <w:r w:rsidRPr="00496D03">
        <w:rPr>
          <w:rFonts w:ascii="Arial" w:eastAsia="Calibri" w:hAnsi="Arial" w:cs="Arial"/>
          <w:sz w:val="20"/>
          <w:szCs w:val="20"/>
          <w:lang w:eastAsia="en-US"/>
        </w:rPr>
        <w:t>Mežakla</w:t>
      </w:r>
      <w:proofErr w:type="spellEnd"/>
      <w:r w:rsidRPr="00496D03">
        <w:rPr>
          <w:rFonts w:ascii="Arial" w:eastAsia="Calibri" w:hAnsi="Arial" w:cs="Arial"/>
          <w:sz w:val="20"/>
          <w:szCs w:val="20"/>
          <w:lang w:eastAsia="en-US"/>
        </w:rPr>
        <w:t>, ostale občine pa imajo z upravljavcem odlagališča sklenjeno pogodbo za odlaganje obdelanih mešanih komunalnih odpadkov.</w:t>
      </w:r>
    </w:p>
    <w:p w14:paraId="503AF396" w14:textId="77777777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Naročnik mora za obdelane odpadke izdati evidenčni list. </w:t>
      </w:r>
    </w:p>
    <w:p w14:paraId="009FAD95" w14:textId="7F760A9C" w:rsid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>Naročnik bo ob prevzemu odpadke stehtal in izdal tehtalni list.</w:t>
      </w:r>
    </w:p>
    <w:p w14:paraId="06D8EF79" w14:textId="76AECB9F" w:rsidR="00E2788A" w:rsidRPr="0041035E" w:rsidRDefault="00E2788A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035E">
        <w:rPr>
          <w:rFonts w:ascii="Arial" w:hAnsi="Arial" w:cs="Arial"/>
          <w:sz w:val="20"/>
          <w:szCs w:val="20"/>
        </w:rPr>
        <w:t xml:space="preserve">Ponudnik mora zagotovil ustrezna certificirana tehnična prekladalna sredstva za manipulacijo z odpadki, na območju Odlagališča nenevarnih odpadkov Mala </w:t>
      </w:r>
      <w:proofErr w:type="spellStart"/>
      <w:r w:rsidRPr="0041035E">
        <w:rPr>
          <w:rFonts w:ascii="Arial" w:hAnsi="Arial" w:cs="Arial"/>
          <w:sz w:val="20"/>
          <w:szCs w:val="20"/>
        </w:rPr>
        <w:t>Mežakla</w:t>
      </w:r>
      <w:proofErr w:type="spellEnd"/>
      <w:r w:rsidRPr="0041035E">
        <w:rPr>
          <w:rFonts w:ascii="Arial" w:hAnsi="Arial" w:cs="Arial"/>
          <w:sz w:val="20"/>
          <w:szCs w:val="20"/>
          <w:u w:val="single"/>
        </w:rPr>
        <w:t>.</w:t>
      </w:r>
    </w:p>
    <w:p w14:paraId="08D2CE1A" w14:textId="09D9CDB3" w:rsidR="00496D03" w:rsidRPr="00496D03" w:rsidRDefault="00496D03" w:rsidP="00637BB9">
      <w:pPr>
        <w:numPr>
          <w:ilvl w:val="0"/>
          <w:numId w:val="31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v skladu z Uredbo o odlagališčih odpadkov ( UL RS, 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) zagotoviti oceno odpadkov za odlaganje obdelanih komunalnih odpadkov.</w:t>
      </w:r>
    </w:p>
    <w:p w14:paraId="381F7D6B" w14:textId="77777777" w:rsidR="00496D03" w:rsidRPr="00496D03" w:rsidRDefault="00496D03" w:rsidP="00637BB9">
      <w:pPr>
        <w:spacing w:line="264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1B3828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Plačilni pogoji: </w:t>
      </w:r>
    </w:p>
    <w:p w14:paraId="4E46188B" w14:textId="625E3A3D" w:rsidR="00496D03" w:rsidRPr="00496D03" w:rsidRDefault="00496D03" w:rsidP="00637BB9">
      <w:pPr>
        <w:suppressAutoHyphens/>
        <w:spacing w:before="60" w:after="60" w:line="264" w:lineRule="auto"/>
        <w:ind w:left="397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 xml:space="preserve">Ponudnik bo račune izdajal mesečno na osnovi tehtalnih listov Odlagališča nenevarnih odpadkov Mala </w:t>
      </w:r>
      <w:proofErr w:type="spellStart"/>
      <w:r w:rsidRPr="00496D03">
        <w:rPr>
          <w:rFonts w:ascii="Arial" w:hAnsi="Arial" w:cs="Arial"/>
          <w:sz w:val="20"/>
          <w:szCs w:val="20"/>
          <w:lang w:eastAsia="ar-SA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  <w:lang w:eastAsia="ar-SA"/>
        </w:rPr>
        <w:t>. Naročnik bo račune poravnal v roku tridesetih ( 30 ) dni, na transakcijski račun izbranega ponudnika, ki je uradno evidentiran pri AJPES in bo naveden na računu. Naročnik bo plačila, vsem v ponudbi navedenim podizvajalcem, izvajal skladno z določili ZJN-3.</w:t>
      </w:r>
    </w:p>
    <w:p w14:paraId="7228674E" w14:textId="77777777" w:rsidR="00496D03" w:rsidRPr="00496D03" w:rsidRDefault="00496D03" w:rsidP="00637BB9">
      <w:pPr>
        <w:suppressAutoHyphens/>
        <w:spacing w:line="264" w:lineRule="auto"/>
        <w:ind w:left="397" w:hanging="397"/>
        <w:rPr>
          <w:rFonts w:ascii="Arial" w:eastAsia="Arial Unicode MS" w:hAnsi="Arial" w:cs="Arial"/>
          <w:sz w:val="20"/>
          <w:szCs w:val="20"/>
          <w:lang w:eastAsia="ar-SA"/>
        </w:rPr>
      </w:pPr>
    </w:p>
    <w:p w14:paraId="1310213C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Rok in kraj izvedbe ter prevzem odpadkov: </w:t>
      </w:r>
    </w:p>
    <w:p w14:paraId="6CD7C50C" w14:textId="77777777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Ponudnik mora zbrane neobdelane mešane komunalne odpadke prevzeti na Odlagališču nenevarnih odpadkov Mala </w:t>
      </w:r>
      <w:proofErr w:type="spellStart"/>
      <w:r w:rsidRPr="00496D03">
        <w:rPr>
          <w:rFonts w:ascii="Arial" w:hAnsi="Arial" w:cs="Arial"/>
          <w:sz w:val="20"/>
          <w:szCs w:val="20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</w:rPr>
        <w:t xml:space="preserve"> nad Jesenicami. </w:t>
      </w:r>
    </w:p>
    <w:p w14:paraId="2CAF5DCA" w14:textId="490A1393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Ponudnik mora obdelane odpadke po postopkih D8 in D9 v skladu z Uredbo o odlagališčih odpadkov ( UL RS, št.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hAnsi="Arial" w:cs="Arial"/>
          <w:sz w:val="20"/>
          <w:szCs w:val="20"/>
        </w:rPr>
        <w:t xml:space="preserve">) pripeljati in odložiti na Odlagališču nenevarnih odpadkov Mala </w:t>
      </w:r>
      <w:proofErr w:type="spellStart"/>
      <w:r w:rsidRPr="00496D03">
        <w:rPr>
          <w:rFonts w:ascii="Arial" w:hAnsi="Arial" w:cs="Arial"/>
          <w:sz w:val="20"/>
          <w:szCs w:val="20"/>
        </w:rPr>
        <w:t>Mežakla</w:t>
      </w:r>
      <w:proofErr w:type="spellEnd"/>
      <w:r w:rsidRPr="00496D03">
        <w:rPr>
          <w:rFonts w:ascii="Arial" w:hAnsi="Arial" w:cs="Arial"/>
          <w:sz w:val="20"/>
          <w:szCs w:val="20"/>
        </w:rPr>
        <w:t>.</w:t>
      </w:r>
    </w:p>
    <w:p w14:paraId="5EADCEBF" w14:textId="12DAD8ED" w:rsidR="00496D03" w:rsidRPr="00496D03" w:rsidRDefault="00496D03" w:rsidP="00637BB9">
      <w:pPr>
        <w:numPr>
          <w:ilvl w:val="0"/>
          <w:numId w:val="32"/>
        </w:numPr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496D03">
        <w:rPr>
          <w:rFonts w:ascii="Arial" w:hAnsi="Arial" w:cs="Arial"/>
          <w:sz w:val="20"/>
          <w:szCs w:val="20"/>
        </w:rPr>
        <w:t xml:space="preserve">Rok izvajanja storitev je vsakič ko ponudnik pripelje neobdelane mešane komunalne odpadke iz občin Kranjska Gora, Žirovnica, Radovljica, Bohinj, Gorje in iz podjetja </w:t>
      </w:r>
      <w:proofErr w:type="spellStart"/>
      <w:r w:rsidRPr="00496D03">
        <w:rPr>
          <w:rFonts w:ascii="Arial" w:hAnsi="Arial" w:cs="Arial"/>
          <w:sz w:val="20"/>
          <w:szCs w:val="20"/>
        </w:rPr>
        <w:t>Publikus</w:t>
      </w:r>
      <w:proofErr w:type="spellEnd"/>
      <w:r w:rsidRPr="00496D0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96D03">
        <w:rPr>
          <w:rFonts w:ascii="Arial" w:hAnsi="Arial" w:cs="Arial"/>
          <w:sz w:val="20"/>
          <w:szCs w:val="20"/>
        </w:rPr>
        <w:t>d.o.o</w:t>
      </w:r>
      <w:proofErr w:type="spellEnd"/>
      <w:r w:rsidRPr="00496D03">
        <w:rPr>
          <w:rFonts w:ascii="Arial" w:hAnsi="Arial" w:cs="Arial"/>
          <w:sz w:val="20"/>
          <w:szCs w:val="20"/>
        </w:rPr>
        <w:t>..</w:t>
      </w:r>
    </w:p>
    <w:p w14:paraId="4CE15059" w14:textId="77777777" w:rsidR="00496D03" w:rsidRPr="00496D03" w:rsidRDefault="00496D03" w:rsidP="00637BB9">
      <w:pPr>
        <w:spacing w:before="60" w:after="60" w:line="264" w:lineRule="auto"/>
        <w:jc w:val="both"/>
        <w:rPr>
          <w:rFonts w:ascii="Arial" w:hAnsi="Arial" w:cs="Arial"/>
          <w:sz w:val="20"/>
          <w:szCs w:val="20"/>
        </w:rPr>
      </w:pPr>
    </w:p>
    <w:p w14:paraId="7AD453CD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 xml:space="preserve">Zahtevana dokazila in pogoji: </w:t>
      </w:r>
    </w:p>
    <w:p w14:paraId="3E9FC7C6" w14:textId="77777777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ponudbi priložiti </w:t>
      </w:r>
      <w:r w:rsidRPr="00496D03">
        <w:rPr>
          <w:rFonts w:ascii="Arial" w:eastAsia="Calibri" w:hAnsi="Arial" w:cs="Arial"/>
          <w:b/>
          <w:bCs/>
          <w:sz w:val="20"/>
          <w:szCs w:val="20"/>
          <w:lang w:eastAsia="en-US"/>
        </w:rPr>
        <w:t>okoljevarstveno dovoljenje za izvajanje gospodarske javne službe obdelave odpadkov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2BFCAC7" w14:textId="77777777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>Ponudnik mora izdati evidenčni list za obdelane odpadke.</w:t>
      </w:r>
    </w:p>
    <w:p w14:paraId="62D2F195" w14:textId="41EA619F" w:rsidR="00496D03" w:rsidRPr="00496D03" w:rsidRDefault="00496D03" w:rsidP="00637BB9">
      <w:pPr>
        <w:numPr>
          <w:ilvl w:val="0"/>
          <w:numId w:val="33"/>
        </w:numPr>
        <w:spacing w:before="60" w:after="60" w:line="264" w:lineRule="auto"/>
        <w:ind w:left="426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96D03">
        <w:rPr>
          <w:rFonts w:ascii="Arial" w:eastAsia="Calibri" w:hAnsi="Arial" w:cs="Arial"/>
          <w:sz w:val="20"/>
          <w:szCs w:val="20"/>
          <w:lang w:eastAsia="en-US"/>
        </w:rPr>
        <w:t xml:space="preserve">Ponudnik mora v skladu z Uredbo o odlagališčih odpadkov ( UL RS, </w:t>
      </w:r>
      <w:r w:rsidR="00DA0570" w:rsidRPr="00EC5A7F">
        <w:rPr>
          <w:rFonts w:ascii="Arial" w:hAnsi="Arial" w:cs="Arial"/>
          <w:sz w:val="20"/>
          <w:szCs w:val="20"/>
        </w:rPr>
        <w:t>10/14, 54/15, 36/16, 37/18</w:t>
      </w:r>
      <w:r w:rsidR="00DA0570">
        <w:rPr>
          <w:rFonts w:ascii="Arial" w:hAnsi="Arial" w:cs="Arial"/>
          <w:sz w:val="20"/>
          <w:szCs w:val="20"/>
        </w:rPr>
        <w:t xml:space="preserve">, </w:t>
      </w:r>
      <w:r w:rsidR="00DA0570" w:rsidRPr="00EC5A7F">
        <w:rPr>
          <w:rFonts w:ascii="Arial" w:hAnsi="Arial" w:cs="Arial"/>
          <w:sz w:val="20"/>
          <w:szCs w:val="20"/>
        </w:rPr>
        <w:t>13/21</w:t>
      </w:r>
      <w:r w:rsidR="00DA0570">
        <w:rPr>
          <w:rFonts w:ascii="Arial" w:hAnsi="Arial" w:cs="Arial"/>
          <w:sz w:val="20"/>
          <w:szCs w:val="20"/>
        </w:rPr>
        <w:t xml:space="preserve"> in 44/22 </w:t>
      </w:r>
      <w:r w:rsidRPr="00496D03">
        <w:rPr>
          <w:rFonts w:ascii="Arial" w:eastAsia="Calibri" w:hAnsi="Arial" w:cs="Arial"/>
          <w:sz w:val="20"/>
          <w:szCs w:val="20"/>
          <w:lang w:eastAsia="en-US"/>
        </w:rPr>
        <w:t>) zagotoviti oceno odpadkov za odlaganje.</w:t>
      </w:r>
    </w:p>
    <w:p w14:paraId="518AD14C" w14:textId="77777777" w:rsidR="00496D03" w:rsidRPr="00496D03" w:rsidRDefault="00496D03" w:rsidP="00637BB9">
      <w:pPr>
        <w:spacing w:before="60" w:after="60" w:line="264" w:lineRule="auto"/>
        <w:ind w:left="39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8C273A" w14:textId="77777777" w:rsidR="00496D03" w:rsidRPr="00496D03" w:rsidRDefault="00496D03" w:rsidP="00637BB9">
      <w:pPr>
        <w:pStyle w:val="Slog1"/>
        <w:spacing w:line="264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96D03">
        <w:rPr>
          <w:rFonts w:ascii="Arial" w:hAnsi="Arial" w:cs="Arial"/>
          <w:b/>
          <w:bCs/>
          <w:sz w:val="20"/>
          <w:szCs w:val="20"/>
          <w:u w:val="single"/>
        </w:rPr>
        <w:t>Ostale zahteve:</w:t>
      </w:r>
    </w:p>
    <w:p w14:paraId="7CC9B502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Ponudnik mora izpolnjevati vse tehnične pogoje predmetnega razpisa.</w:t>
      </w:r>
    </w:p>
    <w:p w14:paraId="6131FEDE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mora imeti zadostne kapacitete in biti sposoben upoštevati zahtevane roke izvajanja storitve.</w:t>
      </w:r>
    </w:p>
    <w:p w14:paraId="560B6F47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 xml:space="preserve">O </w:t>
      </w:r>
      <w:proofErr w:type="spellStart"/>
      <w:r w:rsidRPr="00496D03">
        <w:rPr>
          <w:rFonts w:ascii="Arial" w:hAnsi="Arial" w:cs="Arial"/>
          <w:sz w:val="20"/>
          <w:szCs w:val="20"/>
          <w:lang w:eastAsia="ar-SA"/>
        </w:rPr>
        <w:t>eventuelnih</w:t>
      </w:r>
      <w:proofErr w:type="spellEnd"/>
      <w:r w:rsidRPr="00496D03">
        <w:rPr>
          <w:rFonts w:ascii="Arial" w:hAnsi="Arial" w:cs="Arial"/>
          <w:sz w:val="20"/>
          <w:szCs w:val="20"/>
          <w:lang w:eastAsia="ar-SA"/>
        </w:rPr>
        <w:t xml:space="preserve"> težavah pri izvajanju storitev mora ponudnik takoj obvestiti naročnika.</w:t>
      </w:r>
    </w:p>
    <w:p w14:paraId="0FB8CE76" w14:textId="77777777" w:rsidR="00496D03" w:rsidRPr="00496D03" w:rsidRDefault="00496D03" w:rsidP="00637BB9">
      <w:pPr>
        <w:numPr>
          <w:ilvl w:val="0"/>
          <w:numId w:val="18"/>
        </w:numPr>
        <w:suppressAutoHyphens/>
        <w:spacing w:before="60" w:after="60" w:line="264" w:lineRule="auto"/>
        <w:ind w:left="426" w:hanging="284"/>
        <w:jc w:val="both"/>
        <w:rPr>
          <w:rFonts w:ascii="Arial" w:hAnsi="Arial" w:cs="Arial"/>
          <w:sz w:val="20"/>
          <w:szCs w:val="20"/>
          <w:lang w:eastAsia="ar-SA"/>
        </w:rPr>
      </w:pPr>
      <w:r w:rsidRPr="00496D03">
        <w:rPr>
          <w:rFonts w:ascii="Arial" w:hAnsi="Arial" w:cs="Arial"/>
          <w:sz w:val="20"/>
          <w:szCs w:val="20"/>
          <w:lang w:eastAsia="ar-SA"/>
        </w:rPr>
        <w:t>Izbrani ponudnik sam odgovarja za varstvo pri delu svojih delavcev ali podizvajalcev in tudi za splošno varnost v zvezi s predmetom pogodbe do tretjih oseb.</w:t>
      </w:r>
    </w:p>
    <w:p w14:paraId="2DE745D1" w14:textId="23806E97" w:rsidR="00846609" w:rsidRDefault="00846609" w:rsidP="00637BB9">
      <w:pPr>
        <w:spacing w:after="200" w:line="264" w:lineRule="auto"/>
        <w:rPr>
          <w:rFonts w:ascii="Arial" w:hAnsi="Arial" w:cs="Arial"/>
          <w:b/>
          <w:sz w:val="20"/>
          <w:szCs w:val="20"/>
          <w:u w:val="single"/>
          <w:lang w:eastAsia="ar-SA"/>
        </w:rPr>
      </w:pPr>
    </w:p>
    <w:sectPr w:rsidR="00846609" w:rsidSect="00F20C1B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59B18" w14:textId="77777777" w:rsidR="00C06FE9" w:rsidRDefault="00C06FE9" w:rsidP="006D4889">
      <w:r>
        <w:separator/>
      </w:r>
    </w:p>
  </w:endnote>
  <w:endnote w:type="continuationSeparator" w:id="0">
    <w:p w14:paraId="06C17151" w14:textId="77777777" w:rsidR="00C06FE9" w:rsidRDefault="00C06FE9" w:rsidP="006D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78505" w14:textId="77777777" w:rsidR="00237A6D" w:rsidRDefault="009E52B6" w:rsidP="00F20C1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37A6D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F6C592" w14:textId="77777777" w:rsidR="00237A6D" w:rsidRDefault="00237A6D" w:rsidP="00F20C1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69022406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237A6D" w14:paraId="2158C9F2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132212E8" w14:textId="1F98C2D8" w:rsidR="00237A6D" w:rsidRPr="00A37AFC" w:rsidRDefault="00237A6D" w:rsidP="00B112D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F96BB1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F96BB1">
                <w:rPr>
                  <w:rFonts w:ascii="Arial" w:hAnsi="Arial" w:cs="Arial"/>
                  <w:sz w:val="18"/>
                  <w:szCs w:val="18"/>
                </w:rPr>
                <w:t>SK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-0</w:t>
              </w:r>
              <w:r w:rsidR="002C0D61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BC442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2D69C2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BC4421">
                <w:rPr>
                  <w:rFonts w:ascii="Arial" w:hAnsi="Arial"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1D3BFCAA" w14:textId="77777777" w:rsidR="00237A6D" w:rsidRPr="00A37AFC" w:rsidRDefault="009E52B6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37A6D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E2788A">
                <w:rPr>
                  <w:rFonts w:ascii="Arial" w:hAnsi="Arial" w:cs="Arial"/>
                  <w:noProof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5370C1A" w14:textId="77777777" w:rsidR="00DA0570" w:rsidRPr="009304D6" w:rsidRDefault="00DA0570" w:rsidP="00DA057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  <w:p w14:paraId="664807A1" w14:textId="77777777" w:rsidR="00237A6D" w:rsidRPr="009304D6" w:rsidRDefault="00237A6D" w:rsidP="00F20C1B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3DCC" w14:textId="77777777" w:rsidR="00C06FE9" w:rsidRDefault="00C06FE9" w:rsidP="006D4889">
      <w:r>
        <w:separator/>
      </w:r>
    </w:p>
  </w:footnote>
  <w:footnote w:type="continuationSeparator" w:id="0">
    <w:p w14:paraId="35B99529" w14:textId="77777777" w:rsidR="00C06FE9" w:rsidRDefault="00C06FE9" w:rsidP="006D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65589" w14:textId="77777777" w:rsidR="00237A6D" w:rsidRDefault="00237A6D" w:rsidP="00F20C1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37E6480B" wp14:editId="1866A990">
          <wp:extent cx="720090" cy="322187"/>
          <wp:effectExtent l="19050" t="0" r="3810" b="0"/>
          <wp:docPr id="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0C472E" w14:textId="77777777" w:rsidR="00237A6D" w:rsidRPr="004D2927" w:rsidRDefault="00237A6D" w:rsidP="00F20C1B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Tehnične specifikacije</w:t>
    </w:r>
  </w:p>
  <w:p w14:paraId="47138474" w14:textId="77777777" w:rsidR="00237A6D" w:rsidRPr="008D1B52" w:rsidRDefault="00237A6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411"/>
    <w:multiLevelType w:val="hybridMultilevel"/>
    <w:tmpl w:val="55F64186"/>
    <w:lvl w:ilvl="0" w:tplc="7B1080B0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6BA2C41"/>
    <w:multiLevelType w:val="hybridMultilevel"/>
    <w:tmpl w:val="7EF4D610"/>
    <w:lvl w:ilvl="0" w:tplc="321E158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25D8"/>
    <w:multiLevelType w:val="hybridMultilevel"/>
    <w:tmpl w:val="20804356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109842F6"/>
    <w:multiLevelType w:val="hybridMultilevel"/>
    <w:tmpl w:val="2F0AE6B2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F7489"/>
    <w:multiLevelType w:val="hybridMultilevel"/>
    <w:tmpl w:val="13F283DC"/>
    <w:lvl w:ilvl="0" w:tplc="FFFFFFFF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51A53"/>
    <w:multiLevelType w:val="hybridMultilevel"/>
    <w:tmpl w:val="4FCA588C"/>
    <w:lvl w:ilvl="0" w:tplc="D4904146">
      <w:start w:val="1000"/>
      <w:numFmt w:val="bullet"/>
      <w:lvlText w:val="-"/>
      <w:lvlJc w:val="left"/>
      <w:pPr>
        <w:ind w:left="1146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6DA5E28"/>
    <w:multiLevelType w:val="hybridMultilevel"/>
    <w:tmpl w:val="3C3ADC88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B750DA"/>
    <w:multiLevelType w:val="hybridMultilevel"/>
    <w:tmpl w:val="E9FE739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4840221"/>
    <w:multiLevelType w:val="hybridMultilevel"/>
    <w:tmpl w:val="DAAA5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84A3D"/>
    <w:multiLevelType w:val="hybridMultilevel"/>
    <w:tmpl w:val="9D125088"/>
    <w:lvl w:ilvl="0" w:tplc="93A45F3C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04A55"/>
    <w:multiLevelType w:val="hybridMultilevel"/>
    <w:tmpl w:val="DA06BDE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F3FD6"/>
    <w:multiLevelType w:val="hybridMultilevel"/>
    <w:tmpl w:val="4752690C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073EB5"/>
    <w:multiLevelType w:val="hybridMultilevel"/>
    <w:tmpl w:val="D52A5F36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E0B3A"/>
    <w:multiLevelType w:val="hybridMultilevel"/>
    <w:tmpl w:val="88F47B04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DA3ACF"/>
    <w:multiLevelType w:val="hybridMultilevel"/>
    <w:tmpl w:val="CABAD5CE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A486B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ED665F"/>
    <w:multiLevelType w:val="hybridMultilevel"/>
    <w:tmpl w:val="301E3C04"/>
    <w:lvl w:ilvl="0" w:tplc="8F2AA98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17C4B"/>
    <w:multiLevelType w:val="hybridMultilevel"/>
    <w:tmpl w:val="5F442B7E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43EDE"/>
    <w:multiLevelType w:val="hybridMultilevel"/>
    <w:tmpl w:val="0CDEF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A07BB"/>
    <w:multiLevelType w:val="hybridMultilevel"/>
    <w:tmpl w:val="7EC2654C"/>
    <w:lvl w:ilvl="0" w:tplc="7A4404D8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F3008"/>
    <w:multiLevelType w:val="hybridMultilevel"/>
    <w:tmpl w:val="BA2EFB2C"/>
    <w:lvl w:ilvl="0" w:tplc="D4904146">
      <w:start w:val="1000"/>
      <w:numFmt w:val="bullet"/>
      <w:lvlText w:val="-"/>
      <w:lvlJc w:val="left"/>
      <w:pPr>
        <w:ind w:left="720" w:hanging="360"/>
      </w:pPr>
      <w:rPr>
        <w:rFonts w:ascii="Arial" w:hAnsi="Arial" w:cs="Lucida Console" w:hint="default"/>
        <w:b w:val="0"/>
        <w:i w:val="0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E26AF"/>
    <w:multiLevelType w:val="hybridMultilevel"/>
    <w:tmpl w:val="8F346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A2CA5"/>
    <w:multiLevelType w:val="hybridMultilevel"/>
    <w:tmpl w:val="E752C6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E5201"/>
    <w:multiLevelType w:val="hybridMultilevel"/>
    <w:tmpl w:val="7346E21C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6219B"/>
    <w:multiLevelType w:val="hybridMultilevel"/>
    <w:tmpl w:val="D79AB966"/>
    <w:lvl w:ilvl="0" w:tplc="A9DAB112">
      <w:start w:val="1000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Verdana" w:eastAsia="Times New Roman" w:hAnsi="Verdana" w:hint="default"/>
        <w:color w:val="auto"/>
        <w:sz w:val="22"/>
      </w:rPr>
    </w:lvl>
    <w:lvl w:ilvl="1" w:tplc="0B1A2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F206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C8E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2E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5483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9AC2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A201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7A84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F3586C"/>
    <w:multiLevelType w:val="hybridMultilevel"/>
    <w:tmpl w:val="C00ACCE4"/>
    <w:lvl w:ilvl="0" w:tplc="1ED2D248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97C63BE"/>
    <w:multiLevelType w:val="hybridMultilevel"/>
    <w:tmpl w:val="7C589A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413E0E"/>
    <w:multiLevelType w:val="hybridMultilevel"/>
    <w:tmpl w:val="D33E983C"/>
    <w:lvl w:ilvl="0" w:tplc="8F2AA98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color w:val="auto"/>
        <w:sz w:val="22"/>
      </w:rPr>
    </w:lvl>
    <w:lvl w:ilvl="1" w:tplc="730AA6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305E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E00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46C9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104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E1B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CCA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2E3E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C174433"/>
    <w:multiLevelType w:val="hybridMultilevel"/>
    <w:tmpl w:val="34ACF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D7704"/>
    <w:multiLevelType w:val="hybridMultilevel"/>
    <w:tmpl w:val="2F064A8A"/>
    <w:lvl w:ilvl="0" w:tplc="EA80B85C"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158612284">
    <w:abstractNumId w:val="19"/>
  </w:num>
  <w:num w:numId="2" w16cid:durableId="745151137">
    <w:abstractNumId w:val="3"/>
  </w:num>
  <w:num w:numId="3" w16cid:durableId="885216033">
    <w:abstractNumId w:val="15"/>
  </w:num>
  <w:num w:numId="4" w16cid:durableId="234517025">
    <w:abstractNumId w:val="1"/>
  </w:num>
  <w:num w:numId="5" w16cid:durableId="1193298738">
    <w:abstractNumId w:val="4"/>
  </w:num>
  <w:num w:numId="6" w16cid:durableId="1431504486">
    <w:abstractNumId w:val="5"/>
  </w:num>
  <w:num w:numId="7" w16cid:durableId="211964422">
    <w:abstractNumId w:val="14"/>
  </w:num>
  <w:num w:numId="8" w16cid:durableId="920719268">
    <w:abstractNumId w:val="28"/>
  </w:num>
  <w:num w:numId="9" w16cid:durableId="629017395">
    <w:abstractNumId w:val="7"/>
  </w:num>
  <w:num w:numId="10" w16cid:durableId="956643000">
    <w:abstractNumId w:val="25"/>
  </w:num>
  <w:num w:numId="11" w16cid:durableId="1554925992">
    <w:abstractNumId w:val="23"/>
  </w:num>
  <w:num w:numId="12" w16cid:durableId="1531259354">
    <w:abstractNumId w:val="0"/>
  </w:num>
  <w:num w:numId="13" w16cid:durableId="55320248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73587782">
    <w:abstractNumId w:val="11"/>
  </w:num>
  <w:num w:numId="15" w16cid:durableId="99568025">
    <w:abstractNumId w:val="20"/>
  </w:num>
  <w:num w:numId="16" w16cid:durableId="1953247307">
    <w:abstractNumId w:val="30"/>
  </w:num>
  <w:num w:numId="17" w16cid:durableId="424615151">
    <w:abstractNumId w:val="12"/>
  </w:num>
  <w:num w:numId="18" w16cid:durableId="1481265940">
    <w:abstractNumId w:val="24"/>
  </w:num>
  <w:num w:numId="19" w16cid:durableId="21593265">
    <w:abstractNumId w:val="16"/>
  </w:num>
  <w:num w:numId="20" w16cid:durableId="1327634854">
    <w:abstractNumId w:val="10"/>
  </w:num>
  <w:num w:numId="21" w16cid:durableId="446697455">
    <w:abstractNumId w:val="6"/>
  </w:num>
  <w:num w:numId="22" w16cid:durableId="1833332735">
    <w:abstractNumId w:val="29"/>
  </w:num>
  <w:num w:numId="23" w16cid:durableId="345595122">
    <w:abstractNumId w:val="9"/>
  </w:num>
  <w:num w:numId="24" w16cid:durableId="307437996">
    <w:abstractNumId w:val="22"/>
  </w:num>
  <w:num w:numId="25" w16cid:durableId="1573538832">
    <w:abstractNumId w:val="8"/>
  </w:num>
  <w:num w:numId="26" w16cid:durableId="326708214">
    <w:abstractNumId w:val="27"/>
  </w:num>
  <w:num w:numId="27" w16cid:durableId="1944846922">
    <w:abstractNumId w:val="21"/>
  </w:num>
  <w:num w:numId="28" w16cid:durableId="1440444707">
    <w:abstractNumId w:val="18"/>
  </w:num>
  <w:num w:numId="29" w16cid:durableId="1560480868">
    <w:abstractNumId w:val="26"/>
  </w:num>
  <w:num w:numId="30" w16cid:durableId="205408870">
    <w:abstractNumId w:val="15"/>
    <w:lvlOverride w:ilvl="0">
      <w:startOverride w:val="1"/>
    </w:lvlOverride>
  </w:num>
  <w:num w:numId="31" w16cid:durableId="1378119076">
    <w:abstractNumId w:val="2"/>
  </w:num>
  <w:num w:numId="32" w16cid:durableId="323703397">
    <w:abstractNumId w:val="17"/>
  </w:num>
  <w:num w:numId="33" w16cid:durableId="329600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89"/>
    <w:rsid w:val="00041D30"/>
    <w:rsid w:val="00081EC1"/>
    <w:rsid w:val="000879E0"/>
    <w:rsid w:val="00091F06"/>
    <w:rsid w:val="001252CA"/>
    <w:rsid w:val="001820E1"/>
    <w:rsid w:val="001D635F"/>
    <w:rsid w:val="0022096E"/>
    <w:rsid w:val="00237A6D"/>
    <w:rsid w:val="00250005"/>
    <w:rsid w:val="002611D6"/>
    <w:rsid w:val="002615E8"/>
    <w:rsid w:val="0026160C"/>
    <w:rsid w:val="002C0D61"/>
    <w:rsid w:val="002C57C6"/>
    <w:rsid w:val="002D69C2"/>
    <w:rsid w:val="002D6E91"/>
    <w:rsid w:val="002F6703"/>
    <w:rsid w:val="00307840"/>
    <w:rsid w:val="00344523"/>
    <w:rsid w:val="003B674C"/>
    <w:rsid w:val="003F21D7"/>
    <w:rsid w:val="0041035C"/>
    <w:rsid w:val="0041035E"/>
    <w:rsid w:val="00441FFA"/>
    <w:rsid w:val="0044585C"/>
    <w:rsid w:val="004539D9"/>
    <w:rsid w:val="00481840"/>
    <w:rsid w:val="00485E64"/>
    <w:rsid w:val="00487065"/>
    <w:rsid w:val="00496D03"/>
    <w:rsid w:val="004A4651"/>
    <w:rsid w:val="004B1D00"/>
    <w:rsid w:val="004D2C7D"/>
    <w:rsid w:val="004E4F53"/>
    <w:rsid w:val="00507D04"/>
    <w:rsid w:val="00516F74"/>
    <w:rsid w:val="00534B1F"/>
    <w:rsid w:val="00536E38"/>
    <w:rsid w:val="005B6F62"/>
    <w:rsid w:val="005C603A"/>
    <w:rsid w:val="005E02DF"/>
    <w:rsid w:val="00610EE6"/>
    <w:rsid w:val="00637BB9"/>
    <w:rsid w:val="00662DAC"/>
    <w:rsid w:val="006B0EDC"/>
    <w:rsid w:val="006D4889"/>
    <w:rsid w:val="00747DE5"/>
    <w:rsid w:val="00791C4F"/>
    <w:rsid w:val="007A0D59"/>
    <w:rsid w:val="007F7D8C"/>
    <w:rsid w:val="008178A1"/>
    <w:rsid w:val="00826EC0"/>
    <w:rsid w:val="00846609"/>
    <w:rsid w:val="00853FEC"/>
    <w:rsid w:val="00863911"/>
    <w:rsid w:val="00867B20"/>
    <w:rsid w:val="00883E2D"/>
    <w:rsid w:val="008A1AAD"/>
    <w:rsid w:val="009110D8"/>
    <w:rsid w:val="00956317"/>
    <w:rsid w:val="00981A16"/>
    <w:rsid w:val="009E52B6"/>
    <w:rsid w:val="009F777C"/>
    <w:rsid w:val="00A04C0E"/>
    <w:rsid w:val="00A23B25"/>
    <w:rsid w:val="00A36FE3"/>
    <w:rsid w:val="00A6268A"/>
    <w:rsid w:val="00A87DDE"/>
    <w:rsid w:val="00AB3FE5"/>
    <w:rsid w:val="00B112D2"/>
    <w:rsid w:val="00B61AB9"/>
    <w:rsid w:val="00B850F9"/>
    <w:rsid w:val="00BA322C"/>
    <w:rsid w:val="00BA6F74"/>
    <w:rsid w:val="00BC4421"/>
    <w:rsid w:val="00C06FE9"/>
    <w:rsid w:val="00C2207A"/>
    <w:rsid w:val="00CE14F9"/>
    <w:rsid w:val="00D0127B"/>
    <w:rsid w:val="00D369CD"/>
    <w:rsid w:val="00D55952"/>
    <w:rsid w:val="00D81E58"/>
    <w:rsid w:val="00DA0570"/>
    <w:rsid w:val="00E1298A"/>
    <w:rsid w:val="00E2788A"/>
    <w:rsid w:val="00E27DC1"/>
    <w:rsid w:val="00EB433B"/>
    <w:rsid w:val="00EE57B9"/>
    <w:rsid w:val="00EF772E"/>
    <w:rsid w:val="00F02BDC"/>
    <w:rsid w:val="00F1518B"/>
    <w:rsid w:val="00F20C1B"/>
    <w:rsid w:val="00F859A8"/>
    <w:rsid w:val="00F96BB1"/>
    <w:rsid w:val="00FB6FFB"/>
    <w:rsid w:val="00FC7520"/>
    <w:rsid w:val="00FD3591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54D563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D4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paragraph" w:styleId="Naslov3">
    <w:name w:val="heading 3"/>
    <w:basedOn w:val="Navaden"/>
    <w:next w:val="Navaden"/>
    <w:link w:val="Naslov3Znak"/>
    <w:qFormat/>
    <w:rsid w:val="00041D30"/>
    <w:pPr>
      <w:keepNext/>
      <w:widowControl w:val="0"/>
      <w:tabs>
        <w:tab w:val="num" w:pos="720"/>
      </w:tabs>
      <w:ind w:left="720" w:hanging="720"/>
      <w:outlineLvl w:val="2"/>
    </w:pPr>
    <w:rPr>
      <w:b/>
      <w:sz w:val="22"/>
      <w:szCs w:val="20"/>
    </w:rPr>
  </w:style>
  <w:style w:type="paragraph" w:styleId="Naslov4">
    <w:name w:val="heading 4"/>
    <w:basedOn w:val="Navaden"/>
    <w:next w:val="Navaden"/>
    <w:link w:val="Naslov4Znak"/>
    <w:qFormat/>
    <w:rsid w:val="00041D30"/>
    <w:pPr>
      <w:keepNext/>
      <w:widowControl w:val="0"/>
      <w:tabs>
        <w:tab w:val="num" w:pos="864"/>
      </w:tabs>
      <w:ind w:left="864" w:hanging="864"/>
      <w:jc w:val="both"/>
      <w:outlineLvl w:val="3"/>
    </w:pPr>
    <w:rPr>
      <w:b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041D30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ind w:left="1008" w:hanging="1008"/>
      <w:outlineLvl w:val="4"/>
    </w:pPr>
    <w:rPr>
      <w:szCs w:val="20"/>
    </w:rPr>
  </w:style>
  <w:style w:type="paragraph" w:styleId="Naslov6">
    <w:name w:val="heading 6"/>
    <w:basedOn w:val="Navaden"/>
    <w:next w:val="Navaden"/>
    <w:link w:val="Naslov6Znak"/>
    <w:qFormat/>
    <w:rsid w:val="00041D30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ind w:left="1152" w:hanging="1152"/>
      <w:outlineLvl w:val="5"/>
    </w:pPr>
    <w:rPr>
      <w:szCs w:val="20"/>
    </w:rPr>
  </w:style>
  <w:style w:type="paragraph" w:styleId="Naslov7">
    <w:name w:val="heading 7"/>
    <w:basedOn w:val="Navaden"/>
    <w:next w:val="Navaden"/>
    <w:link w:val="Naslov7Znak"/>
    <w:qFormat/>
    <w:rsid w:val="00041D30"/>
    <w:pPr>
      <w:keepNext/>
      <w:widowControl w:val="0"/>
      <w:tabs>
        <w:tab w:val="num" w:pos="1296"/>
      </w:tabs>
      <w:ind w:left="1296" w:hanging="1296"/>
      <w:jc w:val="both"/>
      <w:outlineLvl w:val="6"/>
    </w:pPr>
    <w:rPr>
      <w:szCs w:val="20"/>
    </w:rPr>
  </w:style>
  <w:style w:type="paragraph" w:styleId="Naslov8">
    <w:name w:val="heading 8"/>
    <w:basedOn w:val="Navaden"/>
    <w:next w:val="Navaden"/>
    <w:link w:val="Naslov8Znak"/>
    <w:qFormat/>
    <w:rsid w:val="00041D30"/>
    <w:pPr>
      <w:keepNext/>
      <w:widowControl w:val="0"/>
      <w:tabs>
        <w:tab w:val="num" w:pos="1440"/>
      </w:tabs>
      <w:ind w:left="1440" w:hanging="1440"/>
      <w:outlineLvl w:val="7"/>
    </w:pPr>
    <w:rPr>
      <w:szCs w:val="20"/>
      <w:u w:val="single"/>
    </w:rPr>
  </w:style>
  <w:style w:type="paragraph" w:styleId="Naslov9">
    <w:name w:val="heading 9"/>
    <w:basedOn w:val="Navaden"/>
    <w:next w:val="Navaden"/>
    <w:link w:val="Naslov9Znak"/>
    <w:qFormat/>
    <w:rsid w:val="00041D30"/>
    <w:pPr>
      <w:widowControl w:val="0"/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D48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D4889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D48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D4889"/>
  </w:style>
  <w:style w:type="paragraph" w:styleId="Glava">
    <w:name w:val="header"/>
    <w:basedOn w:val="Navaden"/>
    <w:link w:val="GlavaZnak"/>
    <w:uiPriority w:val="99"/>
    <w:rsid w:val="006D48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488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D4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488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4889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Slog1">
    <w:name w:val="Slog1"/>
    <w:basedOn w:val="Navaden"/>
    <w:rsid w:val="006D4889"/>
    <w:pPr>
      <w:numPr>
        <w:numId w:val="3"/>
      </w:numPr>
      <w:suppressAutoHyphens/>
    </w:pPr>
    <w:rPr>
      <w:lang w:eastAsia="ar-SA"/>
    </w:rPr>
  </w:style>
  <w:style w:type="paragraph" w:customStyle="1" w:styleId="DefaultText">
    <w:name w:val="Default Text"/>
    <w:basedOn w:val="Navaden"/>
    <w:rsid w:val="006D4889"/>
    <w:pPr>
      <w:jc w:val="both"/>
    </w:pPr>
    <w:rPr>
      <w:rFonts w:ascii="Arial" w:hAnsi="Arial"/>
      <w:sz w:val="22"/>
      <w:szCs w:val="20"/>
    </w:rPr>
  </w:style>
  <w:style w:type="character" w:customStyle="1" w:styleId="Naslov3Znak">
    <w:name w:val="Naslov 3 Znak"/>
    <w:basedOn w:val="Privzetapisavaodstavka"/>
    <w:link w:val="Naslov3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41D30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041D3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041D30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rsid w:val="00041D30"/>
    <w:rPr>
      <w:rFonts w:ascii="Arial" w:eastAsia="Times New Roman" w:hAnsi="Arial" w:cs="Times New Roman"/>
      <w:b/>
      <w:i/>
      <w:sz w:val="18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B3FE5"/>
    <w:pPr>
      <w:ind w:left="720" w:hanging="284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Kazaloslik">
    <w:name w:val="table of figures"/>
    <w:basedOn w:val="Navaden"/>
    <w:rsid w:val="00AB3FE5"/>
    <w:pPr>
      <w:jc w:val="both"/>
    </w:pPr>
    <w:rPr>
      <w:rFonts w:ascii="Arial" w:hAnsi="Arial"/>
      <w:szCs w:val="20"/>
    </w:rPr>
  </w:style>
  <w:style w:type="paragraph" w:customStyle="1" w:styleId="WW-Golobesedilo">
    <w:name w:val="WW-Golo besedilo"/>
    <w:basedOn w:val="Navaden"/>
    <w:rsid w:val="00344523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Brezrazmikov">
    <w:name w:val="No Spacing"/>
    <w:uiPriority w:val="1"/>
    <w:qFormat/>
    <w:rsid w:val="002C0D61"/>
    <w:pPr>
      <w:spacing w:after="0" w:line="240" w:lineRule="auto"/>
    </w:pPr>
  </w:style>
  <w:style w:type="paragraph" w:styleId="Naslov">
    <w:name w:val="Title"/>
    <w:basedOn w:val="Navaden"/>
    <w:link w:val="NaslovZnak"/>
    <w:qFormat/>
    <w:rsid w:val="00BA6F74"/>
    <w:pPr>
      <w:jc w:val="center"/>
    </w:pPr>
    <w:rPr>
      <w:rFonts w:ascii="Arial" w:hAnsi="Arial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BA6F74"/>
    <w:rPr>
      <w:rFonts w:ascii="Arial" w:eastAsia="Times New Roman" w:hAnsi="Arial" w:cs="Times New Roman"/>
      <w:b/>
      <w:sz w:val="20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D0127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D0127B"/>
    <w:rPr>
      <w:rFonts w:ascii="Times New Roman" w:eastAsia="Times New Roman" w:hAnsi="Times New Roman" w:cs="Times New Roman"/>
      <w:sz w:val="16"/>
      <w:szCs w:val="16"/>
      <w:lang w:eastAsia="sl-SI"/>
    </w:rPr>
  </w:style>
  <w:style w:type="character" w:styleId="Hiperpovezava">
    <w:name w:val="Hyperlink"/>
    <w:basedOn w:val="Privzetapisavaodstavka"/>
    <w:uiPriority w:val="99"/>
    <w:unhideWhenUsed/>
    <w:rsid w:val="00A36FE3"/>
    <w:rPr>
      <w:color w:val="0000FF"/>
      <w:u w:val="single"/>
    </w:rPr>
  </w:style>
  <w:style w:type="character" w:styleId="Poudarek">
    <w:name w:val="Emphasis"/>
    <w:basedOn w:val="Privzetapisavaodstavka"/>
    <w:uiPriority w:val="20"/>
    <w:qFormat/>
    <w:rsid w:val="00A36F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03A6-6CDF-4C98-B292-087ACBBD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11</cp:revision>
  <dcterms:created xsi:type="dcterms:W3CDTF">2021-11-05T11:49:00Z</dcterms:created>
  <dcterms:modified xsi:type="dcterms:W3CDTF">2025-10-08T13:43:00Z</dcterms:modified>
</cp:coreProperties>
</file>